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3D01B9" w:rsidTr="003D01B9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3D01B9" w:rsidRDefault="003D01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3D01B9" w:rsidRDefault="003D01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3D01B9" w:rsidRDefault="003D01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3D01B9" w:rsidRDefault="003D01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3D01B9" w:rsidRDefault="003D01B9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D01B9" w:rsidRDefault="003D01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3D01B9" w:rsidRDefault="003D01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3D01B9" w:rsidRDefault="003D01B9">
            <w:pPr>
              <w:pStyle w:val="a3"/>
              <w:rPr>
                <w:b w:val="0"/>
                <w:szCs w:val="24"/>
              </w:rPr>
            </w:pPr>
          </w:p>
          <w:p w:rsidR="003D01B9" w:rsidRDefault="003D01B9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3D01B9" w:rsidRDefault="003D01B9" w:rsidP="003D0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1B9" w:rsidRDefault="003D01B9" w:rsidP="003D0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1B9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3D01B9" w:rsidRPr="003D01B9" w:rsidRDefault="003D01B9" w:rsidP="003D0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1B9">
        <w:rPr>
          <w:rFonts w:ascii="Times New Roman" w:hAnsi="Times New Roman" w:cs="Times New Roman"/>
          <w:b/>
          <w:sz w:val="24"/>
          <w:szCs w:val="24"/>
        </w:rPr>
        <w:t>О ПРОМЕЖУТОЧНОЙ АТТЕСТАЦИИ</w:t>
      </w:r>
    </w:p>
    <w:p w:rsidR="003D01B9" w:rsidRDefault="003D01B9" w:rsidP="003D01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         Общие положения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Законом РФ «Об образовании», Уставом школы и локальными актами и регламентирует содержание и порядок промежуточной аттестации учащихся школы, их перевод по итогам года.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Положение о промежуточной аттестации учащихся утверждается Педагогическим советом школы, имеющим право вносить в него свои изменения и дополнения.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Цель аттестации: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·         обеспечение социальной защиты обучающихся, соблюдение их прав и свобод в части регламентации учебной загруженности в соответствии с </w:t>
      </w:r>
      <w:proofErr w:type="spellStart"/>
      <w:r w:rsidRPr="003D01B9">
        <w:rPr>
          <w:rFonts w:ascii="Times New Roman" w:hAnsi="Times New Roman" w:cs="Times New Roman"/>
          <w:sz w:val="24"/>
          <w:szCs w:val="24"/>
        </w:rPr>
        <w:t>СанПиНами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>, уважение их личности и человеческого достоинства;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·         установление фактического уровня теоретических знаний и понимания учащихся по предметам обязательного компонента учебного плана, их практических умений и навыков;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·         соотнесение этого уровня с требованиями образовательного стандарта;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·         </w:t>
      </w:r>
      <w:proofErr w:type="gramStart"/>
      <w:r w:rsidRPr="003D01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выполнением учебных программ.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Промежуточная аттестация проводится: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-          Во 2 – 9 классах по предметам с недельной нагрузкой более 1 часа в неделю по четвертям;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-          В 5 – 9 классах по полугодиям по предметам с недельной нагрузкой 1 час в неделю.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1B9">
        <w:rPr>
          <w:rFonts w:ascii="Times New Roman" w:hAnsi="Times New Roman" w:cs="Times New Roman"/>
          <w:sz w:val="24"/>
          <w:szCs w:val="24"/>
        </w:rPr>
        <w:t xml:space="preserve">Промежуточная аттестация разделяется на текущую, включающую в себя поурочное, </w:t>
      </w:r>
      <w:proofErr w:type="spellStart"/>
      <w:r w:rsidRPr="003D01B9">
        <w:rPr>
          <w:rFonts w:ascii="Times New Roman" w:hAnsi="Times New Roman" w:cs="Times New Roman"/>
          <w:sz w:val="24"/>
          <w:szCs w:val="24"/>
        </w:rPr>
        <w:t>потемное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01B9">
        <w:rPr>
          <w:rFonts w:ascii="Times New Roman" w:hAnsi="Times New Roman" w:cs="Times New Roman"/>
          <w:sz w:val="24"/>
          <w:szCs w:val="24"/>
        </w:rPr>
        <w:t>почетвертное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 xml:space="preserve"> (полугодовое) оценивание, и годовую по результатам тестирования, экзаменов, собеседований и контрольных работ за учебный год.</w:t>
      </w:r>
      <w:proofErr w:type="gramEnd"/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Текущая аттестация учащихся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Текущей аттестации подлежат учащиеся всех классов.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Текущая аттестация учащихся 1 классов в течение учебного года осуществляется качественно без фиксации их достижений в классных журналах в виде отметок по пятибалльной шкале.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Форму текущей аттестации определяет учитель с учетом контингента обучающихся, уровня </w:t>
      </w:r>
      <w:proofErr w:type="spellStart"/>
      <w:r w:rsidRPr="003D01B9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 xml:space="preserve"> учащихся класса, содержания учебного материала, используемых им образовательных технологий и др. Избранные формы текущей аттестации и </w:t>
      </w:r>
      <w:r w:rsidRPr="003D01B9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</w:t>
      </w:r>
      <w:proofErr w:type="spellStart"/>
      <w:r w:rsidRPr="003D01B9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 xml:space="preserve"> учителем подается вместе с рабочей программой в учебную часть для утверждения.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Письменные самостоятельные, контрольные и другие виды работ учащихся оцениваются по пяти балльной шкале. </w:t>
      </w:r>
    </w:p>
    <w:p w:rsid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Порядок выставления отметок за письменные работы: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Отметка за выполненную письменную работу заносится в классный журнал к следующему уроку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отметка за творческие работы по предметам в 5 – 9 классах – не позже чем через неделю после их проведения;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отметка за сочинение в 10 – 11 классах – не более</w:t>
      </w:r>
      <w:proofErr w:type="gramStart"/>
      <w:r w:rsidRPr="003D01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чем через 14 дней;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отметка за изложение в 9 классе – не более</w:t>
      </w:r>
      <w:proofErr w:type="gramStart"/>
      <w:r w:rsidRPr="003D01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чем через неделю;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 отметка за контрольную работу по алгебре и началам анализа в 10 – 11 классе – не более</w:t>
      </w:r>
      <w:proofErr w:type="gramStart"/>
      <w:r w:rsidRPr="003D01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чем через неделю.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Отметки за сочинение, изложение и диктант с грамматическим заданием выставляются в классный журнал через дробь.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Учащиеся, обучающиеся по индивидуальным учебным планам, аттестуются только по предметам, включенным в этот план.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Учащиеся, временно обучающиеся в санаторных школах, реабилитационных общеобразовательных учреждениях, аттестуются на основе их аттестации в этих учебных заведениях.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Учащиеся, пропустившие по независящим от них обстоятельствам 2/3 учебного времени, не аттестуются. Вопрос об их аттестации решается в индивидуальном порядке директором школы на основании заявления родителей по согласованию с родителями учащихся или лиц их заменяющих.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Отметка учащихся за четверть (полугодие) выставляется на основе результатов письменных работ и устных ответов 4учащихся и с учетом их фактических знаний, умений и навыков.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За 2 – 3 недели до начала каникул по каждому предмету учебного плана выставляется предварительная четвертная (полугодовая) отметка.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Годовая аттестация учащихся переводных классов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К годовой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допускаются все учащиеся 2 – 8</w:t>
      </w:r>
      <w:r w:rsidRPr="003D01B9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Годовая аттестация включает в себя: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проверку навыков чтения в 1 – 7 классах;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письменную проверочную р</w:t>
      </w:r>
      <w:r>
        <w:rPr>
          <w:rFonts w:ascii="Times New Roman" w:hAnsi="Times New Roman" w:cs="Times New Roman"/>
          <w:sz w:val="24"/>
          <w:szCs w:val="24"/>
        </w:rPr>
        <w:t>аботу по русскому языку в 1 – 8</w:t>
      </w:r>
      <w:r w:rsidRPr="003D01B9">
        <w:rPr>
          <w:rFonts w:ascii="Times New Roman" w:hAnsi="Times New Roman" w:cs="Times New Roman"/>
          <w:sz w:val="24"/>
          <w:szCs w:val="24"/>
        </w:rPr>
        <w:t xml:space="preserve"> классах;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письменную проверочную работу по математике в 1 – 8 классах;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устную аттестацию по одному из 3-х предметов учебного плана по выбору учащегося в 7, 8 классах;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контрольную работу по окружающему миру в 4-х классах;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сдачу нормативов по физической подготовке в 5 – 11 классах.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Форму проведения годовой аттестации (диктант, изложение, сочинение, комплексный анализ текста, контрольная работа, тест, зачет, устный ответ по билетам, собеседование, защита проектов, защита реферата  и </w:t>
      </w:r>
      <w:proofErr w:type="spellStart"/>
      <w:proofErr w:type="gramStart"/>
      <w:r w:rsidRPr="003D01B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) определяет учитель, </w:t>
      </w:r>
      <w:r w:rsidRPr="003D01B9">
        <w:rPr>
          <w:rFonts w:ascii="Times New Roman" w:hAnsi="Times New Roman" w:cs="Times New Roman"/>
          <w:sz w:val="24"/>
          <w:szCs w:val="24"/>
        </w:rPr>
        <w:lastRenderedPageBreak/>
        <w:t>утверждается на заседании Педагогического совета в марте. К участию в проведении экзаменов можно привлекать родителей.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Годовые отметки выставляются за 3 дня до окончания учебного года во 2 – 11 классах, четвертные - за 2 дня до начала каникул.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Любой учащийся 6 – 8, 10 классов может сдавать еще один экзамен по своему выбору с целью повышения итоговой отметки по определенному предмету.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От прохождения годовой аттестации в переводных классах освобождаются следующие учащиеся: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по состоянию здоровья на основании заключения лечебного учреждения;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обучающиеся индивидуально;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призеры городских, областных, региональных предметных олимпиад и конкурсов;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 имеющие годовые отметки «5» по всем предметам.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Аттестация осуществляется по особому расписанию (если необходимо), утверждаемому директором (или по приказу). График проведения контрольных работ утверждается в начале мая месяца.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Тексты для проведения контрольных работ, тестов и билеты для устных экзаменов разрабатываются с учетом содержания учебных программ учителями, администрацией, руководителем МО и утверждаются на заседании МС. Материал сдается заместителю директора по УВР до 10 мая.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Переводные экзамены, итоговые контрольные работы принимает и проводит учитель, преподающий в данном классе в присутствии 1 – 2 ассистентов из числа учителей того же цикла предметов. Состав предметных комиссий утверждается директором школы.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Итоги аттестации оцениваются по пятибалльной системе. Отметки выставляются в классный журнал в день проведения контрольной письменной работы, устного экзамена.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Учащиеся, получившие неудовлетворительную отметку, сдают переводной экзамен, итоговые контрольные работы повторно в июне.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Классные руководители итоги аттестации, годовые отметки по предметам и решение Педагогического совета о переводе учащегося обязаны довести до сведения учащихся и их родителей, а в случае неудовлетворительных результатов учебного года или экзаменов, годовых письменных работ – в письменном виде под подпись родителей с указанием даты их ознакомления. Сообщение хранится в личном деле  учащегося.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В случае несогласия учащихся  и их родителей с выставленной итоговой отметкой по предмету она может быть пересмотрена. Для пересмотра на основании письменного заявления родителей приказом директора по школе создается конфликтная комиссия из 3 человек, которая в форме экзамена или собеседования в присутствии родителей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 Протокол хранится в личном деле учащегося.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Итоговая отметка по предмету выставляется учителем на основе оценок за учебный год, результатов контрольных работ, результатов годовой аттестации и фактического уровня знаний, умений и навыков. Положительная итоговая отметка за учебный год не может быть выставлена при неудовлетворительных результатах итоговой аттестации в 7, 8 классах.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Перевод учащихся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01B9">
        <w:rPr>
          <w:rFonts w:ascii="Times New Roman" w:hAnsi="Times New Roman" w:cs="Times New Roman"/>
          <w:sz w:val="24"/>
          <w:szCs w:val="24"/>
        </w:rPr>
        <w:t>Обучащиеся</w:t>
      </w:r>
      <w:proofErr w:type="spellEnd"/>
      <w:r w:rsidRPr="003D01B9">
        <w:rPr>
          <w:rFonts w:ascii="Times New Roman" w:hAnsi="Times New Roman" w:cs="Times New Roman"/>
          <w:sz w:val="24"/>
          <w:szCs w:val="24"/>
        </w:rPr>
        <w:t xml:space="preserve">, успешно </w:t>
      </w:r>
      <w:proofErr w:type="gramStart"/>
      <w:r w:rsidRPr="003D01B9">
        <w:rPr>
          <w:rFonts w:ascii="Times New Roman" w:hAnsi="Times New Roman" w:cs="Times New Roman"/>
          <w:sz w:val="24"/>
          <w:szCs w:val="24"/>
        </w:rPr>
        <w:t>освоившие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в полном объеме образовательную программу  учебного года решением Педагогического совета переводятся в следующий класс 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( п.4 ст. 17 Закона РФ «Об образовании»)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Учащиеся 1-х классов, не освоившие в полном объеме содержание учебных программ за учебный год, на основании заключения городской ПМПК остаются на повторный год.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1B9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D01B9">
        <w:rPr>
          <w:rFonts w:ascii="Times New Roman" w:hAnsi="Times New Roman" w:cs="Times New Roman"/>
          <w:sz w:val="24"/>
          <w:szCs w:val="24"/>
        </w:rPr>
        <w:t xml:space="preserve"> 2 – 8, имеющие академическую задолженность по одному предмету, переводятся в следующий класс условно. Ответственность за ликвидацию задолженности возлагается на родителей (законных представителей). На основании заявления родителей приказом директора устанавливается срок и форма ликвидации задолженности.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1B9">
        <w:rPr>
          <w:rFonts w:ascii="Times New Roman" w:hAnsi="Times New Roman" w:cs="Times New Roman"/>
          <w:sz w:val="24"/>
          <w:szCs w:val="24"/>
        </w:rPr>
        <w:t>Обучающиеся  4-х классов не могут быть условно переведены в класс следующей ступени в случае академической задолженности по одному предмету.</w:t>
      </w:r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1B9">
        <w:rPr>
          <w:rFonts w:ascii="Times New Roman" w:hAnsi="Times New Roman" w:cs="Times New Roman"/>
          <w:sz w:val="24"/>
          <w:szCs w:val="24"/>
        </w:rPr>
        <w:t>Обучающиеся 2 – 8 классов, не освоившие программу учебного года и имеющие академическую задолженность по двум и более предметам, оставляются по заявлению родителей на повторный курс обучения, переводятся в классы компенсирующего обучения или продолжают обучение в форме семейного образования (при наличии соответствующих условий и возможностей родителей и заключении договора между родителями и ОУ).</w:t>
      </w:r>
      <w:proofErr w:type="gramEnd"/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Обучающиеся 1 – 8 </w:t>
      </w:r>
      <w:r w:rsidRPr="003D01B9">
        <w:rPr>
          <w:rFonts w:ascii="Times New Roman" w:hAnsi="Times New Roman" w:cs="Times New Roman"/>
          <w:sz w:val="24"/>
          <w:szCs w:val="24"/>
        </w:rPr>
        <w:t>классов, пропустившие по независящим от них обстоятельствам 2/3 учебного времени за год, не аттестуются и не могут быть переведены в следующий класс.</w:t>
      </w:r>
      <w:proofErr w:type="gramEnd"/>
    </w:p>
    <w:p w:rsidR="003D01B9" w:rsidRPr="003D01B9" w:rsidRDefault="003D01B9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082E" w:rsidRPr="003D01B9" w:rsidRDefault="0043082E" w:rsidP="003D01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3D01B9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D01B9"/>
    <w:rsid w:val="003D01B9"/>
    <w:rsid w:val="0043082E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01B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D01B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3D0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1315</Words>
  <Characters>7500</Characters>
  <Application>Microsoft Office Word</Application>
  <DocSecurity>0</DocSecurity>
  <Lines>62</Lines>
  <Paragraphs>17</Paragraphs>
  <ScaleCrop>false</ScaleCrop>
  <Company>2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2012-03-09T07:04:00Z</dcterms:created>
  <dcterms:modified xsi:type="dcterms:W3CDTF">2012-03-09T07:10:00Z</dcterms:modified>
</cp:coreProperties>
</file>